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32" w:rsidRDefault="007A7C32" w:rsidP="007A7C32">
      <w:pPr>
        <w:pStyle w:val="c6"/>
        <w:shd w:val="clear" w:color="auto" w:fill="FFFFFF"/>
        <w:spacing w:before="0" w:beforeAutospacing="0" w:after="0" w:afterAutospacing="0"/>
        <w:jc w:val="center"/>
        <w:rPr>
          <w:rStyle w:val="c4"/>
          <w:b/>
          <w:bCs/>
          <w:color w:val="000000"/>
          <w:sz w:val="28"/>
          <w:szCs w:val="28"/>
        </w:rPr>
      </w:pPr>
      <w:r>
        <w:rPr>
          <w:rStyle w:val="c4"/>
          <w:b/>
          <w:bCs/>
          <w:color w:val="000000"/>
          <w:sz w:val="28"/>
          <w:szCs w:val="28"/>
        </w:rPr>
        <w:t>Памятки родителям по предупреждению чрезвычайных ситуаций</w:t>
      </w:r>
    </w:p>
    <w:p w:rsidR="007A7C32" w:rsidRDefault="007A7C32" w:rsidP="007A7C32">
      <w:pPr>
        <w:pStyle w:val="c6"/>
        <w:shd w:val="clear" w:color="auto" w:fill="FFFFFF"/>
        <w:spacing w:before="0" w:beforeAutospacing="0" w:after="0" w:afterAutospacing="0"/>
        <w:jc w:val="center"/>
        <w:rPr>
          <w:color w:val="000000"/>
          <w:sz w:val="20"/>
          <w:szCs w:val="20"/>
        </w:rPr>
      </w:pPr>
    </w:p>
    <w:p w:rsidR="007A7C32" w:rsidRDefault="007A7C32" w:rsidP="007A7C32">
      <w:pPr>
        <w:pStyle w:val="c6"/>
        <w:shd w:val="clear" w:color="auto" w:fill="FFFFFF"/>
        <w:spacing w:before="0" w:beforeAutospacing="0" w:after="0" w:afterAutospacing="0"/>
        <w:jc w:val="center"/>
        <w:rPr>
          <w:rStyle w:val="c9"/>
          <w:b/>
          <w:bCs/>
          <w:color w:val="000000"/>
        </w:rPr>
      </w:pPr>
      <w:r>
        <w:rPr>
          <w:rStyle w:val="c9"/>
          <w:b/>
          <w:bCs/>
          <w:color w:val="000000"/>
        </w:rPr>
        <w:t>ПРАВИЛА БЕЗОПАСНОСТИ</w:t>
      </w:r>
    </w:p>
    <w:p w:rsidR="007A7C32" w:rsidRDefault="007A7C32" w:rsidP="007A7C32">
      <w:pPr>
        <w:pStyle w:val="c6"/>
        <w:shd w:val="clear" w:color="auto" w:fill="FFFFFF"/>
        <w:spacing w:before="0" w:beforeAutospacing="0" w:after="0" w:afterAutospacing="0"/>
        <w:jc w:val="center"/>
        <w:rPr>
          <w:color w:val="000000"/>
          <w:sz w:val="20"/>
          <w:szCs w:val="20"/>
        </w:rPr>
      </w:pP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Всегда следите за вашими детьми, никогда не оставляйте их без присмотра, пока они играют во дворе, и особенно около оставленных или движущихся транспортных средств.</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Держите детей за руку и рядом собой всегда, когда вы выходите из дома, таким образом, вы обеспечите им безопасность на дорогах.</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вы один или одна выезжаете из дома на вашем транспортном средстве, убедитесь, что ваш ребёнок крепко и надёжно пристёгнут в автомобильном кресле или просто на заднем сидение, перед тем как вы начнёте отъезжать от дома.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Используйте двери безопасности, ограждение или ворота в тех местах, которые выходят на проезжую часть из вашего дома, чтобы тем самым обеспечить трудный доступ к автомобильной дороге вашим маленьким детям.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Прогуляйтесь вокруг вашего транспортного средства перед отъездом из дома или двора, где обычно играют дети.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Никогда не позволяйте детям играть на дороге у дома, по которой движется ваш автомобиль, поскольку ваш ребёнок, когда остаётся без присмотра со стороны взрослых, часто использует дорогу как любимое место для игр.</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Создайте альтернативные условия для игр ваших детей, чтобы у них не появилось желание выбежать на улицу, что послужит защитой от несчастных случаев на дорогах.</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Чтобы как-то решить проблему безопасности на автомобильных дорогах, многие родители используют свой личный автомобиль, которым они блокируют дорогу, или же устанавливают временный барьер из деревянных досок, брёвен или из других подручных материалов, которые имеются в самом гараже или вокруг него. Бывает так, что многие из этих барьеров не являются столь крепкими и дети, когда они катаются на своих велосипедах, самокатах или детских машинках врезаются в эти барьеры и получают травмы.</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Лучшим решением для безопасности на дорогах является так называемая сетка дорожной безопасности. Эта сетка протягивается через всё поперечное полотно дороги. Это очень дешевый, удобный переносной барьер, типа сетчатой загородки, который украшает вашу дорогу и не позволит вашим детям выбежать за мячом или какой-либо игрушкой в опасные пределы дороги.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Эта дорожная сетка безопасности также действует как визуальный барьер, чтобы удержать автомобили от въезда на дорогу, где играют дети. Это особенно важно для водителя, который оставляет автомобиль на улице рядом с вашей подъездной дорогой.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Ни один из приведённых выше способов не может быть эффективнее, чем родительская забота и внимание, когда дело касается безопасности детей. Чрезмерная опека ребёнка может вызвать негативное отношение к этому со стороны некоторых взрослых, однако лучше стерпеть некоторые недовольства, чем испытать непоправимые последствия.</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5"/>
          <w:color w:val="000000"/>
          <w:sz w:val="28"/>
          <w:szCs w:val="28"/>
        </w:rPr>
        <w:t> </w:t>
      </w:r>
      <w:r>
        <w:rPr>
          <w:rStyle w:val="c4"/>
          <w:b/>
          <w:bCs/>
          <w:color w:val="000000"/>
          <w:sz w:val="28"/>
          <w:szCs w:val="28"/>
        </w:rPr>
        <w:t>Ваши отношения с детьми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Обеспечение безопасности семьи, а в особенности детей, имеет первостепенное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9"/>
          <w:b/>
          <w:bCs/>
          <w:color w:val="000000"/>
        </w:rPr>
        <w:t>Поэтому первое правило:</w:t>
      </w:r>
      <w:r>
        <w:rPr>
          <w:rStyle w:val="c0"/>
          <w:color w:val="000000"/>
        </w:rPr>
        <w:t> как можно чаще говорите с детьми, помогайте решать их проблемы, пусть даже пустяковые.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xml:space="preserve">Наблюдая за игрой ребенка, смотрите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w:t>
      </w:r>
      <w:r>
        <w:rPr>
          <w:rStyle w:val="c0"/>
          <w:color w:val="000000"/>
        </w:rPr>
        <w:lastRenderedPageBreak/>
        <w:t>повторяли ребенку, что прежде чем открыть дверь, нужно узнать, кто за ней. Ребёнок никогда не выполнит это, если вы сами не будете четко это выполнять.</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9"/>
          <w:b/>
          <w:bCs/>
          <w:color w:val="000000"/>
        </w:rPr>
        <w:t>Правило второе:</w:t>
      </w:r>
      <w:r>
        <w:rPr>
          <w:rStyle w:val="c0"/>
          <w:color w:val="000000"/>
        </w:rPr>
        <w:t> если хотите научить ребенка правилам безопасности, прежде всего сами выполняйте их.</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Самым лучшим способом обучения детей является собственный пример.</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 Ребенок один в квартире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9"/>
          <w:b/>
          <w:bCs/>
          <w:color w:val="000000"/>
        </w:rPr>
        <w:t>Основными правилами, если ребенок остается один дома, должны быть:</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1. На видном месте напишите телефоны, по которым он может быстро связаться (ваша работа, мобильный, полиция, скорая помощь, пожарная охрана, соседи).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2. Постоянно повторяйте правила поведения, устраивайте маленькие экзамены, разбирайте ошибки.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3. Сами неукоснительно выполняйте правила по безопасности. Будьте примером.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4. Выучите с ребенком, как его зовут, и как зовут его родителей, а также домашний адрес и телефон.</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5. Уберите все предметы, которыми он может пораниться.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6. Проверьте, не оставили ли вы включенной воду или газ, выключили ли электронагревательные приборы.</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7. Закройте окна и тщательно заприте входную дверь.</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8. Уходя в вечернее время, не забудьте включить свет в комнатах, это отпугнет злоумышленников, и вашему ребенку не будет страшно одному.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xml:space="preserve">10. При возвращении домой предупредите ребенка об этом по телефону или </w:t>
      </w:r>
      <w:proofErr w:type="spellStart"/>
      <w:r>
        <w:rPr>
          <w:rStyle w:val="c0"/>
          <w:color w:val="000000"/>
        </w:rPr>
        <w:t>домофону</w:t>
      </w:r>
      <w:proofErr w:type="spellEnd"/>
      <w:r>
        <w:rPr>
          <w:rStyle w:val="c0"/>
          <w:color w:val="000000"/>
        </w:rPr>
        <w:t>. Позвонив в дверь, ребенок должен ее открывать только после того, как вы полностью назовете себя.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Научите ребенка правильно обращаться с телевизором, утюгом и как пользоваться розеткой.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и он становится легкой добычей. Приведем лишь небольшой перечень ошибок, которые чаще всего допускают наши дети: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они, не задумываясь над последствиями, открывают дверь, и даже если кто-то стоит на лестничной площадке, спокойно идут навстречу к незнакомцу;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покидая квартиру, часто оставляют ее открытой, с намерением быстро вернуться;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беззаботно выбрасывают мусор или забирают почту, когда у них за спиной кто-то появился;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садятся в лифт с незнакомыми людьми.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1. Прежде чем открыть дверь, посмотри в глазок, нет ли за дверью посторонних. </w:t>
      </w:r>
      <w:r>
        <w:rPr>
          <w:color w:val="000000"/>
        </w:rPr>
        <w:br/>
      </w:r>
      <w:r>
        <w:rPr>
          <w:rStyle w:val="c0"/>
          <w:color w:val="000000"/>
        </w:rPr>
        <w:t>         2. Если тебе не видно, но ты слышишь голоса, подожди, пока люди не уйдут с площадки.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4. Если ты вышел из квартиры и увидел подозрительных людей, вернись немедленно обратно.</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6. Не просматривай почту около ящика, поднимись домой и посмотри там.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8. Если незнакомец пытается зажать тебе рот, постарайся укусить его за руку, если же ты оказался с ним лицом к лицу кусай за нос.</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Общение по телефону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 настоящее время мало кто представляет общение без телефона. Нередко телефон из средства защиты превращается в «отмычку» преступников.</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Поэтому напомним вам основные правила пользования телефоном ребенком: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1. Поднимая трубку, не называй своего имени или имени звонящего, ты можешь ошибиться.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2. Никогда и никому не говори, что ты дома один.</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3. Если просят назвать адрес, не называй, попроси перезвонить позже.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4. Договариваясь о встрече с друзьями, назначай ее на время, когда в квартире будет еще кто-то, кроме тебя.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5. Если тебя пытаются втянуть в непристойный разговор, положи трубку и сообщи обязательно родителям.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6. Приобретите телефон с автоматическим определителем номера для фиксации.</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Общение с посторонними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3. Ваш ребенок никогда не должен уходить из учебного заведения с людьми, которых он не знает, даже если они сослались на вас.</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4. Если Вы не сможете придти за ним в школу, предупредите, кто его заберет, и покажите этого человека в лицо.</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5. Если вашего ребенка пытаются увести насильно, он должен привлечь к себе внимание людей, крича: «Это не мои родители! Я их не знаю!»</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6. Если ребенка доставили в полицию, он должен сообщить свой адрес, телефон родителей и свое имя.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Каждый из нас сталкивается с ситуацией, когда звонят в дверь, вы подходите и в дверной глазок видите незнакомых людей. Как поступить: тихо отойти от двери или спросить того, кто стоит за дверью.</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Лучше всего в данной ситуации отойти от двери в сторону, вдруг вооружённые преступники за дверью и дверь вряд ли сможет защитить от пули, и громко спросить: «Кто?». Но если ребенок остался дома один, ни в коем случае он не должен открывать дверь.</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 случае если вы все же открыли дверь, и преступники вошли в квартиру, то необходимо: либо оказать решительное сопротивление, используя средства самообороны (если вы уверены в своих силах), либо подчиниться их требованиям.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Несмотря ни на что не угрожайте нападающим, вы можете спровоцировать их на ненужные жертвы, поэтому молчите и постарайтесь как можно четче запомнить лица преступников. При первой же возможности, незаметно постарайтесь позвонить в полицию.</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Лифт</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Зачастую лифт воспринимается детьми как аттракцион, на котором можно покататься, и уж очень часто они забывают о мерах безопасности в нем. Как же быть, если вы не можете проводить ребенка?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Прежде нужно определить: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ребенок еще недостаточно самостоятелен, чтобы ездить одному в лифте, провожайте его сами или просите пользоваться лестницей.</w:t>
      </w:r>
    </w:p>
    <w:p w:rsidR="007A7C32" w:rsidRDefault="007A7C32" w:rsidP="007A7C32">
      <w:pPr>
        <w:pStyle w:val="c3"/>
        <w:shd w:val="clear" w:color="auto" w:fill="FFFFFF"/>
        <w:spacing w:before="0" w:beforeAutospacing="0" w:after="0" w:afterAutospacing="0"/>
        <w:ind w:firstLine="710"/>
        <w:jc w:val="center"/>
        <w:rPr>
          <w:color w:val="000000"/>
          <w:sz w:val="20"/>
          <w:szCs w:val="20"/>
        </w:rPr>
      </w:pPr>
      <w:r>
        <w:rPr>
          <w:color w:val="000000"/>
          <w:sz w:val="28"/>
          <w:szCs w:val="28"/>
        </w:rPr>
        <w:br/>
      </w:r>
      <w:r>
        <w:rPr>
          <w:rStyle w:val="c4"/>
          <w:b/>
          <w:bCs/>
          <w:color w:val="000000"/>
          <w:sz w:val="28"/>
          <w:szCs w:val="28"/>
        </w:rPr>
        <w:t> Опасность со стороны родителей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Мы много говорим об опасности, которая исходит от посторонних, но почти не говорим об опасности со стороны родителей. Бывает, что мы, не задумываясь, ставим под угрозу жизнь наших детей. Это и необдуманные долги, с которыми мы вряд ли сможете справиться, и разводы, и новые браки, и простое несоблюдение правил дорожного движения.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 самого рождения родители должны воспитывать у ребенка доверительное отношение к себе. Учите его не бояться родителей и говорить им правду обо всех случаях в их жизни – это поможет в дальнейшем избежать многих проблем.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Если вы оказались в затруднительном финансовом положении и вам угрожают. Скрываясь, не берите ребенка с собой, спрячьте его у надежных людей, так как он является вашим уязвимым местом.</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Ребенок и улица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r>
        <w:rPr>
          <w:color w:val="000000"/>
        </w:rPr>
        <w:br/>
      </w:r>
      <w:r>
        <w:rPr>
          <w:rStyle w:val="c0"/>
          <w:color w:val="000000"/>
        </w:rPr>
        <w:t>         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Не перевозите ребенка через дорогу на санках, возьмите его на руки или держите за руку.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Не разрешайте ребенку прятаться за стоящей машиной или доставать из-под нее закатившийся мяч, пусть он обратиться к вам за помощью.</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Собирая ребенка на прогулку,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Если вы отпустили ребенка гулять одного, присматривайте за ним из окна или договоритесь о совместном дежурстве с другими родителями во время прогулки ваших детей.</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Заметив, что к ребенку подошел незнакомый человек, позовите ребенка домой и спуститесь к ребёнку.  </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Гуляя с ребенком, старайтесь не делать ему немотивированных замечаний, которые могут вызвать протест ребенка и желание досадить вам.  </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у него нет возможности, необходимо обязательно позвонить родителям и предупредить о задержке.</w:t>
      </w:r>
    </w:p>
    <w:p w:rsidR="007A7C32" w:rsidRDefault="007A7C32" w:rsidP="007A7C32">
      <w:pPr>
        <w:pStyle w:val="c2"/>
        <w:shd w:val="clear" w:color="auto" w:fill="FFFFFF"/>
        <w:spacing w:before="0" w:beforeAutospacing="0" w:after="0" w:afterAutospacing="0"/>
        <w:jc w:val="both"/>
        <w:rPr>
          <w:color w:val="000000"/>
          <w:sz w:val="20"/>
          <w:szCs w:val="20"/>
        </w:rPr>
      </w:pPr>
      <w:r>
        <w:rPr>
          <w:rStyle w:val="c0"/>
          <w:color w:val="000000"/>
        </w:rPr>
        <w:t>          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могут прятаться преступники, или собралась пьяная компания, или просто подвал могут закрыть.</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что его видели в другом месте. Сообщите о случившемся в дежурную часть отдела полиции по месту жительства и участковому инспектору.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На первых таких прогулках необходимо присутствие родителей или старших до тех пор, пока ребенок не будет уверенно себя чувствовать.</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Общение ребенка с домашними животными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Незлобные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7A7C32" w:rsidRDefault="007A7C32" w:rsidP="007A7C32">
      <w:pPr>
        <w:pStyle w:val="c3"/>
        <w:shd w:val="clear" w:color="auto" w:fill="FFFFFF"/>
        <w:spacing w:before="0" w:beforeAutospacing="0" w:after="0" w:afterAutospacing="0"/>
        <w:jc w:val="center"/>
        <w:rPr>
          <w:color w:val="000000"/>
          <w:sz w:val="20"/>
          <w:szCs w:val="20"/>
        </w:rPr>
      </w:pPr>
      <w:r>
        <w:rPr>
          <w:rStyle w:val="c4"/>
          <w:b/>
          <w:bCs/>
          <w:color w:val="000000"/>
          <w:sz w:val="28"/>
          <w:szCs w:val="28"/>
        </w:rPr>
        <w:t>Места большого скопления людей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вы принимаете решение пойти с ребёнком на массовое гуляние, в магазин или на рынок, то необходимо подготовиться к нестандартной ситуации, чтобы праздник не омрачился поисками друг друга в толпе народа.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ли было выбрано место для встречи, и почему ребенок сразу не смог его найти.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7A7C32" w:rsidRDefault="007A7C32" w:rsidP="007A7C32">
      <w:pPr>
        <w:pStyle w:val="c3"/>
        <w:shd w:val="clear" w:color="auto" w:fill="FFFFFF"/>
        <w:spacing w:before="0" w:beforeAutospacing="0" w:after="0" w:afterAutospacing="0"/>
        <w:ind w:firstLine="710"/>
        <w:jc w:val="center"/>
        <w:rPr>
          <w:color w:val="000000"/>
          <w:sz w:val="20"/>
          <w:szCs w:val="20"/>
        </w:rPr>
      </w:pPr>
      <w:r>
        <w:rPr>
          <w:rStyle w:val="c4"/>
          <w:b/>
          <w:bCs/>
          <w:color w:val="000000"/>
          <w:sz w:val="28"/>
          <w:szCs w:val="28"/>
        </w:rPr>
        <w:t>Дополнительные рекомендации для родителей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чаще фотографируйте своих детей особенно крупным планом и во весь рост. При возможности, постарайтесь снять его на видеокассету, поскольку для розыска могут пригодиться любые характеристики (речевые, двигательные и пр.).</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Криминалисты рекомендуют также иметь дома: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Не выпускайте детей на улице с дорогими вещами и ценностями, чтобы не оказаться притягательным объектом криминального посягательства.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Распространено в некоторых школьных учреждениях и дворовых компаниях вымогательство денег старшими подростками у младших школьников.</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полиции.</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тому, что:</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общение с незнакомыми людьми ограничивалось только дружескими приветствиями. На все предложения незнакомцев отвечать: "Нет!" - и немедленно уходить от них;</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не поддаваться на уговоры незнакомцев, даже если они знают ваше имя;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если ребенок увидел преследующего его незнакомца, то при отсутствии близких людей, пусть, не стесняясь, подходит к прохожим, внушающим доверие, и просит защиты и помощи. Научить его этому - ваша задача;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ни в коем случае никуда не ходить с незнакомыми, будь это "взрослые" или дворовая компания;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не входить с незнакомым человеком в лифт;</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не садиться в машину к незнакомым лицам;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никогда не принимать подарки от незнакомцев без разрешения родителей.</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Обучая ребенка правилам безопасного поведения, ни в коем случае не пытайтесь его запугать.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В случае если ваш ребенок или близкий человек похищен и вас шантажируют:</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прежде всего, убедитесь, что заложник жив и невредим.</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с человеком, а не с магнитофонной записью.</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при разговоре с заложником успокойте его, постарайтесь убедить его, что сделаете все возможное, чтобы освободить его поскорее.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убедите заложника в необходимости соблюдать все требования террориста, чтобы не навредить себе.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не пытайтесь выяснить местонахождение похитителей - это дело профессионалов и может дорого обойтись заложнику.</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после разговора с заложником, выслушайте шантажиста.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проанализируйте его характеристики, оцените, насколько высока угроза и каковы требования шантажистов.</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в любом случае попытайтесь попросить отсрочки (договоритесь о повторной встрече, повторном звонке).</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 xml:space="preserve">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w:t>
      </w:r>
      <w:r>
        <w:rPr>
          <w:rStyle w:val="c0"/>
          <w:color w:val="000000"/>
        </w:rPr>
        <w:lastRenderedPageBreak/>
        <w:t>требования профессионалов (это может касаться всего: от тактики разговоров при телефонном звонке, до тактики обмена заложника).</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7A7C32" w:rsidRDefault="007A7C32" w:rsidP="007A7C32">
      <w:pPr>
        <w:pStyle w:val="c1"/>
        <w:shd w:val="clear" w:color="auto" w:fill="FFFFFF"/>
        <w:spacing w:before="0" w:beforeAutospacing="0" w:after="0" w:afterAutospacing="0"/>
        <w:ind w:firstLine="710"/>
        <w:jc w:val="both"/>
        <w:rPr>
          <w:color w:val="000000"/>
          <w:sz w:val="20"/>
          <w:szCs w:val="20"/>
        </w:rPr>
      </w:pPr>
      <w:r>
        <w:rPr>
          <w:rStyle w:val="c0"/>
          <w:color w:val="000000"/>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r>
        <w:rPr>
          <w:rStyle w:val="c11"/>
          <w:color w:val="434343"/>
        </w:rPr>
        <w:t> </w:t>
      </w:r>
    </w:p>
    <w:p w:rsidR="002A13D4" w:rsidRDefault="002A13D4"/>
    <w:sectPr w:rsidR="002A13D4" w:rsidSect="002A1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A7C32"/>
    <w:rsid w:val="002A13D4"/>
    <w:rsid w:val="007A7C32"/>
    <w:rsid w:val="00F5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A7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7C32"/>
  </w:style>
  <w:style w:type="character" w:customStyle="1" w:styleId="c9">
    <w:name w:val="c9"/>
    <w:basedOn w:val="a0"/>
    <w:rsid w:val="007A7C32"/>
  </w:style>
  <w:style w:type="paragraph" w:customStyle="1" w:styleId="c1">
    <w:name w:val="c1"/>
    <w:basedOn w:val="a"/>
    <w:rsid w:val="007A7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7C32"/>
  </w:style>
  <w:style w:type="character" w:customStyle="1" w:styleId="c5">
    <w:name w:val="c5"/>
    <w:basedOn w:val="a0"/>
    <w:rsid w:val="007A7C32"/>
  </w:style>
  <w:style w:type="paragraph" w:customStyle="1" w:styleId="c3">
    <w:name w:val="c3"/>
    <w:basedOn w:val="a"/>
    <w:rsid w:val="007A7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A7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A7C32"/>
  </w:style>
</w:styles>
</file>

<file path=word/webSettings.xml><?xml version="1.0" encoding="utf-8"?>
<w:webSettings xmlns:r="http://schemas.openxmlformats.org/officeDocument/2006/relationships" xmlns:w="http://schemas.openxmlformats.org/wordprocessingml/2006/main">
  <w:divs>
    <w:div w:id="6585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 Школа</dc:creator>
  <cp:keywords/>
  <dc:description/>
  <cp:lastModifiedBy>Школа4 Школа</cp:lastModifiedBy>
  <cp:revision>2</cp:revision>
  <dcterms:created xsi:type="dcterms:W3CDTF">2024-09-02T12:23:00Z</dcterms:created>
  <dcterms:modified xsi:type="dcterms:W3CDTF">2024-09-02T12:30:00Z</dcterms:modified>
</cp:coreProperties>
</file>